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0" w:color="0F3468" w:space="0"/>
          <w:left w:val="single" w:sz="10" w:color="0F3468" w:space="0"/>
          <w:bottom w:val="single" w:sz="10" w:color="0F3468" w:space="0"/>
          <w:right w:val="single" w:sz="10" w:color="0F3468" w:space="0"/>
          <w:insideH w:val="single" w:sz="10" w:color="0F3468" w:space="0"/>
          <w:insideV w:val="single" w:sz="10" w:color="0F3468" w:space="0"/>
        </w:tblBorders>
        <w:tblLayout w:type="fixed"/>
      </w:tblPr>
      <w:tblGrid>
        <w:gridCol w:w="10091"/>
      </w:tblGrid>
      <w:tr>
        <w:tc>
          <w:tcPr>
            <w:tcW w:type="dxa" w:w="10091"/>
            <w:shd w:val="clear" w:color="auto" w:fill="0F3468"/>
          </w:tcPr>
          <w:p>
            <w:pPr>
              <w:spacing w:before="100" w:after="20"/>
              <w:jc w:val="center"/>
            </w:pPr>
            <w:r>
              <w:rPr>
                <w:b/>
                <w:color w:val="FFFFFF"/>
                <w:sz w:val="20"/>
              </w:rPr>
              <w:t>2026-2027 EĞİTİM ÖĞRETİM YILI  ·  ………………………… ORTAOKULU</w:t>
            </w:r>
          </w:p>
          <w:p>
            <w:pPr>
              <w:spacing w:after="100"/>
              <w:jc w:val="center"/>
            </w:pPr>
            <w:r>
              <w:rPr>
                <w:b/>
                <w:color w:val="FFFFFF"/>
                <w:sz w:val="25"/>
              </w:rPr>
              <w:t>7. SINIF FEN BİLİMLERİ DERSİ 1. DÖNEM 1. ORTAK YAZILI SINAVI</w:t>
            </w:r>
          </w:p>
        </w:tc>
      </w:tr>
    </w:tbl>
    <w:p>
      <w:pPr>
        <w:spacing w:after="0" w:before="0" w:line="120" w:lineRule="exact"/>
        <w:rPr>
          <w:sz w:val="4"/>
        </w:rPr>
      </w:pPr>
      <w:r>
        <w:rPr>
          <w:sz w:val="4"/>
        </w:rPr>
      </w:r>
    </w:p>
    <w:tbl>
      <w:tblPr>
        <w:tblW w:type="auto" w:w="0"/>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3969"/>
        <w:gridCol w:w="2041"/>
        <w:gridCol w:w="2041"/>
        <w:gridCol w:w="2041"/>
      </w:tblGrid>
      <w:tr>
        <w:trPr>
          <w:cantSplit/>
          <w:trHeight w:val="538" w:hRule="exact"/>
        </w:trPr>
        <w:tc>
          <w:tcPr>
            <w:tcW w:type="dxa" w:w="3969"/>
            <w:vAlign w:val="center"/>
          </w:tcPr>
          <w:p>
            <w:pPr>
              <w:spacing w:after="0"/>
            </w:pPr>
            <w:r>
              <w:rPr>
                <w:b/>
                <w:i w:val="0"/>
                <w:sz w:val="19"/>
              </w:rPr>
              <w:t>Adı Soyadı:</w:t>
            </w:r>
          </w:p>
        </w:tc>
        <w:tc>
          <w:tcPr>
            <w:tcW w:type="dxa" w:w="2041"/>
            <w:vAlign w:val="center"/>
          </w:tcPr>
          <w:p>
            <w:pPr>
              <w:spacing w:after="0"/>
            </w:pPr>
            <w:r>
              <w:rPr>
                <w:b/>
                <w:i w:val="0"/>
                <w:sz w:val="19"/>
              </w:rPr>
              <w:t>Sınıfı / No:</w:t>
            </w:r>
          </w:p>
        </w:tc>
        <w:tc>
          <w:tcPr>
            <w:tcW w:type="dxa" w:w="2041"/>
            <w:vAlign w:val="center"/>
          </w:tcPr>
          <w:p>
            <w:pPr>
              <w:spacing w:after="0"/>
            </w:pPr>
            <w:r>
              <w:rPr>
                <w:b/>
                <w:i w:val="0"/>
                <w:sz w:val="19"/>
              </w:rPr>
              <w:t>Tarih:</w:t>
            </w:r>
          </w:p>
        </w:tc>
        <w:tc>
          <w:tcPr>
            <w:tcW w:type="dxa" w:w="2041"/>
            <w:vAlign w:val="center"/>
          </w:tcPr>
          <w:p>
            <w:pPr>
              <w:spacing w:after="0"/>
            </w:pPr>
            <w:r>
              <w:rPr>
                <w:b/>
                <w:i w:val="0"/>
                <w:sz w:val="19"/>
              </w:rPr>
              <w:t>Süre: 40 dakika</w:t>
            </w:r>
          </w:p>
        </w:tc>
      </w:tr>
    </w:tbl>
    <w:p>
      <w:pPr>
        <w:spacing w:after="0" w:before="0" w:line="80" w:lineRule="exact"/>
        <w:rPr>
          <w:sz w:val="4"/>
        </w:rPr>
      </w:pPr>
      <w:r>
        <w:rPr>
          <w:sz w:val="4"/>
        </w:rPr>
      </w:r>
    </w:p>
    <w:p>
      <w:pPr>
        <w:keepNext/>
        <w:tabs>
          <w:tab w:pos="10091" w:val="right"/>
        </w:tabs>
        <w:spacing w:before="160" w:after="80"/>
        <w:shd w:val="clear" w:color="auto" w:fill="E4EEFA"/>
      </w:pPr>
      <w:r>
        <w:rPr>
          <w:b/>
          <w:color w:val="0F3468"/>
          <w:sz w:val="22"/>
        </w:rPr>
        <w:t xml:space="preserve"> 1. SORU</w:t>
      </w:r>
      <w:r>
        <w:rPr>
          <w:b/>
          <w:color w:val="0F3468"/>
          <w:sz w:val="21"/>
        </w:rPr>
        <w:tab/>
        <w:t xml:space="preserve">(14 puan) </w:t>
      </w:r>
    </w:p>
    <w:p>
      <w:pPr>
        <w:jc w:val="both"/>
      </w:pPr>
      <w:r>
        <w:rPr>
          <w:b w:val="0"/>
          <w:i w:val="0"/>
        </w:rPr>
        <w:t>Bir uzay ajansının görev planında şu ihtiyaçlar belirlenmiştir:</w:t>
      </w:r>
    </w:p>
    <w:p>
      <w:pPr>
        <w:jc w:val="both"/>
      </w:pPr>
      <w:r>
        <w:rPr>
          <w:b w:val="0"/>
          <w:i w:val="0"/>
        </w:rPr>
        <w:t>I. Mürettebatı ve yükleri Dünya'nın çekim alanından kurtarıp uzaya çıkarmak.</w:t>
      </w:r>
    </w:p>
    <w:p>
      <w:pPr>
        <w:jc w:val="both"/>
      </w:pPr>
      <w:r>
        <w:rPr>
          <w:b w:val="0"/>
          <w:i w:val="0"/>
        </w:rPr>
        <w:t>II. Dünya'nın hava durumunu uzaydan sürekli izlemek.</w:t>
      </w:r>
    </w:p>
    <w:p>
      <w:pPr>
        <w:jc w:val="both"/>
      </w:pPr>
      <w:r>
        <w:rPr>
          <w:b w:val="0"/>
          <w:i w:val="0"/>
        </w:rPr>
        <w:t>III. Satürn gibi çok uzak bir gezegeni yakından incelemek ve verileri Dünya'ya göndermek.</w:t>
      </w:r>
    </w:p>
    <w:p>
      <w:pPr>
        <w:jc w:val="both"/>
      </w:pPr>
      <w:r>
        <w:rPr>
          <w:b w:val="0"/>
          <w:i w:val="0"/>
        </w:rPr>
        <w:t>IV. Astronotların aylarca kalıp bilimsel deney yapabileceği bir yaşam alanı oluşturmak.</w:t>
      </w:r>
    </w:p>
    <w:p>
      <w:pPr>
        <w:spacing w:after="60"/>
        <w:ind w:left="454" w:hanging="340"/>
      </w:pPr>
      <w:r>
        <w:rPr>
          <w:b/>
          <w:i w:val="0"/>
        </w:rPr>
        <w:t>a)</w:t>
      </w:r>
      <w:r>
        <w:rPr>
          <w:b w:val="0"/>
          <w:i w:val="0"/>
        </w:rPr>
        <w:t xml:space="preserve"> Bu ihtiyaçları karşılamak için kullanılacak uzay teknolojilerini sırasıyla yazınız. </w:t>
      </w:r>
      <w:r>
        <w:rPr>
          <w:b/>
          <w:i w:val="0"/>
        </w:rPr>
        <w:t>(8 p)</w:t>
      </w:r>
    </w:p>
    <w:p>
      <w:pPr>
        <w:spacing w:after="100"/>
        <w:ind w:left="454"/>
      </w:pPr>
      <w:r>
        <w:rPr>
          <w:b w:val="0"/>
          <w:i w:val="0"/>
        </w:rPr>
        <w:t>I: ……………………   II: ……………………   III: ……………………   IV: ……………………</w:t>
      </w:r>
    </w:p>
    <w:p>
      <w:pPr>
        <w:keepNext/>
        <w:spacing w:after="60"/>
        <w:ind w:left="454" w:hanging="340"/>
      </w:pPr>
      <w:r>
        <w:rPr>
          <w:b/>
          <w:i w:val="0"/>
        </w:rPr>
        <w:t>b)</w:t>
      </w:r>
      <w:r>
        <w:rPr>
          <w:b w:val="0"/>
          <w:i w:val="0"/>
        </w:rPr>
        <w:t xml:space="preserve"> III. ihtiyaç için insanlı araç yerine uzay sondasının tercih edilmesinin iki nedenini yazınız. </w:t>
      </w:r>
      <w:r>
        <w:rPr>
          <w:b/>
          <w:i w:val="0"/>
        </w:rPr>
        <w:t>(6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2. SORU</w:t>
      </w:r>
      <w:r>
        <w:rPr>
          <w:b/>
          <w:color w:val="0F3468"/>
          <w:sz w:val="21"/>
        </w:rPr>
        <w:tab/>
        <w:t xml:space="preserve">(14 puan) </w:t>
      </w:r>
    </w:p>
    <w:p>
      <w:pPr>
        <w:keepNext/>
        <w:jc w:val="both"/>
      </w:pPr>
      <w:r>
        <w:rPr>
          <w:b w:val="0"/>
          <w:i w:val="0"/>
        </w:rPr>
        <w:t>Aşağıdaki tabloda yer tabanlı teleskoplar ile uzay teleskoplarının bazı özellikleri karşılaştırılmıştır. Bazı kutular boş bırakılmıştır.</w:t>
      </w:r>
    </w:p>
    <w:tbl>
      <w:tblPr>
        <w:tblW w:type="auto" w:w="0"/>
        <w:jc w:val="center"/>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4082"/>
        <w:gridCol w:w="2948"/>
        <w:gridCol w:w="2948"/>
      </w:tblGrid>
      <w:tr>
        <w:tc>
          <w:tcPr>
            <w:tcW w:type="dxa" w:w="4082"/>
            <w:vAlign w:val="center"/>
            <w:shd w:val="clear" w:color="auto" w:fill="E4EEFA"/>
          </w:tcPr>
          <w:p>
            <w:pPr>
              <w:keepNext/>
              <w:spacing w:after="0"/>
              <w:jc w:val="center"/>
            </w:pPr>
            <w:r>
              <w:rPr>
                <w:b/>
                <w:i w:val="0"/>
                <w:sz w:val="20"/>
              </w:rPr>
              <w:t>Özellik</w:t>
            </w:r>
          </w:p>
        </w:tc>
        <w:tc>
          <w:tcPr>
            <w:tcW w:type="dxa" w:w="2948"/>
            <w:vAlign w:val="center"/>
            <w:shd w:val="clear" w:color="auto" w:fill="E4EEFA"/>
          </w:tcPr>
          <w:p>
            <w:pPr>
              <w:keepNext/>
              <w:spacing w:after="0"/>
              <w:jc w:val="center"/>
            </w:pPr>
            <w:r>
              <w:rPr>
                <w:b/>
                <w:i w:val="0"/>
                <w:sz w:val="20"/>
              </w:rPr>
              <w:t>Yer tabanlı teleskop</w:t>
            </w:r>
          </w:p>
        </w:tc>
        <w:tc>
          <w:tcPr>
            <w:tcW w:type="dxa" w:w="2948"/>
            <w:vAlign w:val="center"/>
            <w:shd w:val="clear" w:color="auto" w:fill="E4EEFA"/>
          </w:tcPr>
          <w:p>
            <w:pPr>
              <w:keepNext/>
              <w:spacing w:after="0"/>
              <w:jc w:val="center"/>
            </w:pPr>
            <w:r>
              <w:rPr>
                <w:b/>
                <w:i w:val="0"/>
                <w:sz w:val="20"/>
              </w:rPr>
              <w:t>Uzay teleskobu</w:t>
            </w:r>
          </w:p>
        </w:tc>
      </w:tr>
      <w:tr>
        <w:trPr>
          <w:cantSplit/>
          <w:trHeight w:val="396" w:hRule="atLeast"/>
        </w:trPr>
        <w:tc>
          <w:tcPr>
            <w:tcW w:type="dxa" w:w="4082"/>
            <w:vAlign w:val="center"/>
          </w:tcPr>
          <w:p>
            <w:pPr>
              <w:keepNext/>
              <w:spacing w:after="0"/>
              <w:jc w:val="center"/>
            </w:pPr>
            <w:r>
              <w:rPr>
                <w:b/>
                <w:i w:val="0"/>
                <w:sz w:val="21"/>
              </w:rPr>
              <w:t>Atmosferin görüntüyü bozması</w:t>
            </w:r>
          </w:p>
        </w:tc>
        <w:tc>
          <w:tcPr>
            <w:tcW w:type="dxa" w:w="2948"/>
            <w:vAlign w:val="center"/>
          </w:tcPr>
          <w:p>
            <w:pPr>
              <w:keepNext/>
              <w:spacing w:after="0"/>
              <w:jc w:val="center"/>
            </w:pPr>
            <w:r>
              <w:rPr>
                <w:b w:val="0"/>
                <w:i w:val="0"/>
                <w:sz w:val="21"/>
              </w:rPr>
              <w:t>Bozar</w:t>
            </w:r>
          </w:p>
        </w:tc>
        <w:tc>
          <w:tcPr>
            <w:tcW w:type="dxa" w:w="2948"/>
            <w:vAlign w:val="center"/>
          </w:tcPr>
          <w:p>
            <w:pPr>
              <w:keepNext/>
              <w:spacing w:after="0"/>
              <w:jc w:val="center"/>
            </w:pPr>
            <w:r>
              <w:rPr>
                <w:b w:val="0"/>
                <w:i w:val="0"/>
                <w:sz w:val="21"/>
              </w:rPr>
              <w:t>?</w:t>
            </w:r>
          </w:p>
        </w:tc>
      </w:tr>
      <w:tr>
        <w:trPr>
          <w:cantSplit/>
          <w:trHeight w:val="396" w:hRule="atLeast"/>
        </w:trPr>
        <w:tc>
          <w:tcPr>
            <w:tcW w:type="dxa" w:w="4082"/>
            <w:vAlign w:val="center"/>
          </w:tcPr>
          <w:p>
            <w:pPr>
              <w:keepNext/>
              <w:spacing w:after="0"/>
              <w:jc w:val="center"/>
            </w:pPr>
            <w:r>
              <w:rPr>
                <w:b/>
                <w:i w:val="0"/>
                <w:sz w:val="21"/>
              </w:rPr>
              <w:t>Hava koşullarından etkilenme</w:t>
            </w:r>
          </w:p>
        </w:tc>
        <w:tc>
          <w:tcPr>
            <w:tcW w:type="dxa" w:w="2948"/>
            <w:vAlign w:val="center"/>
          </w:tcPr>
          <w:p>
            <w:pPr>
              <w:keepNext/>
              <w:spacing w:after="0"/>
              <w:jc w:val="center"/>
            </w:pPr>
            <w:r>
              <w:rPr>
                <w:b w:val="0"/>
                <w:i w:val="0"/>
                <w:sz w:val="21"/>
              </w:rPr>
              <w:t>Etkilenir</w:t>
            </w:r>
          </w:p>
        </w:tc>
        <w:tc>
          <w:tcPr>
            <w:tcW w:type="dxa" w:w="2948"/>
            <w:vAlign w:val="center"/>
          </w:tcPr>
          <w:p>
            <w:pPr>
              <w:keepNext/>
              <w:spacing w:after="0"/>
              <w:jc w:val="center"/>
            </w:pPr>
            <w:r>
              <w:rPr>
                <w:b w:val="0"/>
                <w:i w:val="0"/>
                <w:sz w:val="21"/>
              </w:rPr>
              <w:t>?</w:t>
            </w:r>
          </w:p>
        </w:tc>
      </w:tr>
      <w:tr>
        <w:trPr>
          <w:cantSplit/>
          <w:trHeight w:val="396" w:hRule="atLeast"/>
        </w:trPr>
        <w:tc>
          <w:tcPr>
            <w:tcW w:type="dxa" w:w="4082"/>
            <w:vAlign w:val="center"/>
          </w:tcPr>
          <w:p>
            <w:pPr>
              <w:keepNext/>
              <w:spacing w:after="0"/>
              <w:jc w:val="center"/>
            </w:pPr>
            <w:r>
              <w:rPr>
                <w:b/>
                <w:i w:val="0"/>
                <w:sz w:val="21"/>
              </w:rPr>
              <w:t>Bakım ve onarım</w:t>
            </w:r>
          </w:p>
        </w:tc>
        <w:tc>
          <w:tcPr>
            <w:tcW w:type="dxa" w:w="2948"/>
            <w:vAlign w:val="center"/>
          </w:tcPr>
          <w:p>
            <w:pPr>
              <w:keepNext/>
              <w:spacing w:after="0"/>
              <w:jc w:val="center"/>
            </w:pPr>
            <w:r>
              <w:rPr>
                <w:b w:val="0"/>
                <w:i w:val="0"/>
                <w:sz w:val="21"/>
              </w:rPr>
              <w:t>Kolay</w:t>
            </w:r>
          </w:p>
        </w:tc>
        <w:tc>
          <w:tcPr>
            <w:tcW w:type="dxa" w:w="2948"/>
            <w:vAlign w:val="center"/>
          </w:tcPr>
          <w:p>
            <w:pPr>
              <w:keepNext/>
              <w:spacing w:after="0"/>
              <w:jc w:val="center"/>
            </w:pPr>
            <w:r>
              <w:rPr>
                <w:b w:val="0"/>
                <w:i w:val="0"/>
                <w:sz w:val="21"/>
              </w:rPr>
              <w:t>?</w:t>
            </w:r>
          </w:p>
        </w:tc>
      </w:tr>
      <w:tr>
        <w:trPr>
          <w:cantSplit/>
          <w:trHeight w:val="396" w:hRule="atLeast"/>
        </w:trPr>
        <w:tc>
          <w:tcPr>
            <w:tcW w:type="dxa" w:w="4082"/>
            <w:vAlign w:val="center"/>
          </w:tcPr>
          <w:p>
            <w:pPr>
              <w:spacing w:after="0"/>
              <w:jc w:val="center"/>
            </w:pPr>
            <w:r>
              <w:rPr>
                <w:b/>
                <w:i w:val="0"/>
                <w:sz w:val="21"/>
              </w:rPr>
              <w:t>Yapım ve işletme maliyeti</w:t>
            </w:r>
          </w:p>
        </w:tc>
        <w:tc>
          <w:tcPr>
            <w:tcW w:type="dxa" w:w="2948"/>
            <w:vAlign w:val="center"/>
          </w:tcPr>
          <w:p>
            <w:pPr>
              <w:spacing w:after="0"/>
              <w:jc w:val="center"/>
            </w:pPr>
            <w:r>
              <w:rPr>
                <w:b w:val="0"/>
                <w:i w:val="0"/>
                <w:sz w:val="21"/>
              </w:rPr>
              <w:t>?</w:t>
            </w:r>
          </w:p>
        </w:tc>
        <w:tc>
          <w:tcPr>
            <w:tcW w:type="dxa" w:w="2948"/>
            <w:vAlign w:val="center"/>
          </w:tcPr>
          <w:p>
            <w:pPr>
              <w:spacing w:after="0"/>
              <w:jc w:val="center"/>
            </w:pPr>
            <w:r>
              <w:rPr>
                <w:b w:val="0"/>
                <w:i w:val="0"/>
                <w:sz w:val="21"/>
              </w:rPr>
              <w:t>Yüksek</w:t>
            </w:r>
          </w:p>
        </w:tc>
      </w:tr>
    </w:tbl>
    <w:p>
      <w:pPr>
        <w:spacing w:after="0" w:before="0" w:line="120" w:lineRule="exact"/>
        <w:rPr>
          <w:sz w:val="4"/>
        </w:rPr>
      </w:pPr>
      <w:r>
        <w:rPr>
          <w:sz w:val="4"/>
        </w:rPr>
      </w:r>
    </w:p>
    <w:p>
      <w:pPr>
        <w:keepNext/>
        <w:spacing w:after="60"/>
        <w:ind w:left="454" w:hanging="340"/>
      </w:pPr>
      <w:r>
        <w:rPr>
          <w:b/>
          <w:i w:val="0"/>
        </w:rPr>
        <w:t>a)</w:t>
      </w:r>
      <w:r>
        <w:rPr>
          <w:b w:val="0"/>
          <w:i w:val="0"/>
        </w:rPr>
        <w:t xml:space="preserve"> Tablodaki soru işaretli (?) kutuları tamamlayınız. </w:t>
      </w:r>
      <w:r>
        <w:rPr>
          <w:b/>
          <w:i w:val="0"/>
        </w:rPr>
        <w:t>(8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Uzak bir galaksinin çok ayrıntılı görüntüsünü almak isteyen bir bilim insanı hangi tür teleskobu tercih etmelidir? Nedenini yazınız. </w:t>
      </w:r>
      <w:r>
        <w:rPr>
          <w:b/>
          <w:i w:val="0"/>
        </w:rPr>
        <w:t>(6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3. SORU</w:t>
      </w:r>
      <w:r>
        <w:rPr>
          <w:b/>
          <w:color w:val="0F3468"/>
          <w:sz w:val="21"/>
        </w:rPr>
        <w:tab/>
        <w:t xml:space="preserve">(14 puan) </w:t>
      </w:r>
    </w:p>
    <w:p>
      <w:pPr>
        <w:jc w:val="both"/>
      </w:pPr>
      <w:r>
        <w:rPr>
          <w:b w:val="0"/>
          <w:i w:val="0"/>
        </w:rPr>
        <w:t>Bir uzay ajansı, astronotları Mars'a göndermeyi planlamaktadır. Yolculuğun yaklaşık yedi ay süreceği ve astronotların bu süre boyunca Dünya'dan çok uzakta, kapalı bir araçta kalacağı belirtilmiştir. Ajans, insanlı yolculuktan önce Mars'a insansız araçlar göndermiştir.</w:t>
      </w:r>
    </w:p>
    <w:p>
      <w:pPr>
        <w:keepNext/>
        <w:spacing w:after="60"/>
        <w:ind w:left="454" w:hanging="340"/>
      </w:pPr>
      <w:r>
        <w:rPr>
          <w:b/>
          <w:i w:val="0"/>
        </w:rPr>
        <w:t>a)</w:t>
      </w:r>
      <w:r>
        <w:rPr>
          <w:b w:val="0"/>
          <w:i w:val="0"/>
        </w:rPr>
        <w:t xml:space="preserve"> Bu yolculukta astronotların karşılaşabileceği iki sorunu yazınız. </w:t>
      </w:r>
      <w:r>
        <w:rPr>
          <w:b/>
          <w:i w:val="0"/>
        </w:rPr>
        <w:t>(6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Yazdığınız sorunlardan biri için bir çözüm önerisi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Ajansın insanlı yolculuktan önce insansız araçlar göndermesinin nedenini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4. SORU</w:t>
      </w:r>
      <w:r>
        <w:rPr>
          <w:b/>
          <w:color w:val="0F3468"/>
          <w:sz w:val="21"/>
        </w:rPr>
        <w:tab/>
        <w:t xml:space="preserve">(14 puan) </w:t>
      </w:r>
    </w:p>
    <w:p>
      <w:pPr>
        <w:keepNext/>
        <w:spacing w:after="60"/>
        <w:ind w:left="454" w:hanging="340"/>
      </w:pPr>
      <w:r>
        <w:rPr>
          <w:b/>
          <w:i w:val="0"/>
        </w:rPr>
        <w:t>a)</w:t>
      </w:r>
      <w:r>
        <w:rPr>
          <w:b w:val="0"/>
          <w:i w:val="0"/>
        </w:rPr>
        <w:t xml:space="preserve"> Evren, Dünya, Samanyolu Galaksisi ve Güneş Sistemi yapılarını küçükten büyüğe doğru kutulara yazarak sıralayınız. </w:t>
      </w:r>
      <w:r>
        <w:rPr>
          <w:b/>
          <w:i w:val="0"/>
        </w:rPr>
        <w:t>(4 p)</w:t>
      </w:r>
    </w:p>
    <w:tbl>
      <w:tblPr>
        <w:tblW w:type="auto" w:w="0"/>
        <w:jc w:val="center"/>
        <w:tblLayout w:type="fixed"/>
        <w:tblLook w:firstColumn="1" w:firstRow="1" w:lastColumn="0" w:lastRow="0" w:noHBand="0" w:noVBand="1" w:val="04A0"/>
        <w:tblLayout w:type="fixed"/>
      </w:tblPr>
      <w:tblGrid>
        <w:gridCol w:w="1928"/>
        <w:gridCol w:w="567"/>
        <w:gridCol w:w="1928"/>
        <w:gridCol w:w="567"/>
        <w:gridCol w:w="1928"/>
        <w:gridCol w:w="567"/>
        <w:gridCol w:w="1928"/>
      </w:tblGrid>
      <w:tr>
        <w:trPr>
          <w:cantSplit/>
          <w:trHeight w:val="567" w:hRule="exact"/>
        </w:trPr>
        <w:tc>
          <w:tcPr>
            <w:tcW w:type="dxa" w:w="1928"/>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&lt;</w:t>
            </w:r>
          </w:p>
        </w:tc>
        <w:tc>
          <w:tcPr>
            <w:tcW w:type="dxa" w:w="1928"/>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&lt;</w:t>
            </w:r>
          </w:p>
        </w:tc>
        <w:tc>
          <w:tcPr>
            <w:tcW w:type="dxa" w:w="1928"/>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&lt;</w:t>
            </w:r>
          </w:p>
        </w:tc>
        <w:tc>
          <w:tcPr>
            <w:tcW w:type="dxa" w:w="1928"/>
            <w:tcBorders>
              <w:top w:val="single" w:sz="8" w:color="0F3468" w:space="0"/>
              <w:bottom w:val="single" w:sz="8" w:color="0F3468" w:space="0"/>
              <w:left w:val="single" w:sz="8" w:color="0F3468" w:space="0"/>
              <w:right w:val="single" w:sz="8" w:color="0F3468" w:space="0"/>
            </w:tcBorders>
          </w:tcPr>
          <w:p/>
        </w:tc>
      </w:tr>
    </w:tbl>
    <w:p>
      <w:pPr>
        <w:spacing w:after="0" w:before="0" w:line="120" w:lineRule="exact"/>
        <w:rPr>
          <w:sz w:val="4"/>
        </w:rPr>
      </w:pPr>
      <w:r>
        <w:rPr>
          <w:sz w:val="4"/>
        </w:rPr>
      </w:r>
    </w:p>
    <w:p>
      <w:pPr>
        <w:keepNext/>
        <w:spacing w:after="60"/>
        <w:ind w:left="454" w:hanging="340"/>
      </w:pPr>
      <w:r>
        <w:rPr>
          <w:b/>
          <w:i w:val="0"/>
        </w:rPr>
        <w:t>b)</w:t>
      </w:r>
      <w:r>
        <w:rPr>
          <w:b w:val="0"/>
          <w:i w:val="0"/>
        </w:rPr>
        <w:t xml:space="preserve"> Bir yıldız Dünya'ya 100 ışık yılı uzaklıktadır. Bu yıldızı bugün gördüğümüzde ışığı hangi zamanda yıldızdan ayrılmıştır? Nedenini açıklayınız.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Galaksi nedir? Kısaca açıklayınız.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5. SORU</w:t>
      </w:r>
      <w:r>
        <w:rPr>
          <w:b/>
          <w:color w:val="0F3468"/>
          <w:sz w:val="21"/>
        </w:rPr>
        <w:tab/>
        <w:t xml:space="preserve">(14 puan) </w:t>
      </w:r>
    </w:p>
    <w:p>
      <w:pPr>
        <w:keepNext/>
        <w:jc w:val="both"/>
      </w:pPr>
      <w:r>
        <w:rPr>
          <w:b w:val="0"/>
          <w:i w:val="0"/>
        </w:rPr>
        <w:t>Şekilde sürtünmesiz yatay bir masa üzerindeki cisme, yol doğrultusunda 20 N'luk sabit kuvvet uygulanarak cisim 150 cm yol aldırılmıştır.</w:t>
      </w:r>
    </w:p>
    <w:p>
      <w:pPr>
        <w:keepNext/>
        <w:spacing w:after="80"/>
        <w:jc w:val="center"/>
      </w:pPr>
      <w:r>
        <w:drawing>
          <wp:inline xmlns:a="http://schemas.openxmlformats.org/drawingml/2006/main" xmlns:pic="http://schemas.openxmlformats.org/drawingml/2006/picture">
            <wp:extent cx="3744000" cy="1755000"/>
            <wp:docPr id="1" name="Picture 1"/>
            <wp:cNvGraphicFramePr>
              <a:graphicFrameLocks noChangeAspect="1"/>
            </wp:cNvGraphicFramePr>
            <a:graphic>
              <a:graphicData uri="http://schemas.openxmlformats.org/drawingml/2006/picture">
                <pic:pic>
                  <pic:nvPicPr>
                    <pic:cNvPr id="0" name="q5_g.png"/>
                    <pic:cNvPicPr/>
                  </pic:nvPicPr>
                  <pic:blipFill>
                    <a:blip r:embed="rId10"/>
                    <a:stretch>
                      <a:fillRect/>
                    </a:stretch>
                  </pic:blipFill>
                  <pic:spPr>
                    <a:xfrm>
                      <a:off x="0" y="0"/>
                      <a:ext cx="3744000" cy="1755000"/>
                    </a:xfrm>
                    <a:prstGeom prst="rect"/>
                  </pic:spPr>
                </pic:pic>
              </a:graphicData>
            </a:graphic>
          </wp:inline>
        </w:drawing>
      </w:r>
    </w:p>
    <w:p>
      <w:pPr>
        <w:keepNext/>
        <w:spacing w:after="60"/>
        <w:ind w:left="454" w:hanging="340"/>
      </w:pPr>
      <w:r>
        <w:rPr>
          <w:b/>
          <w:i w:val="0"/>
        </w:rPr>
        <w:t>a)</w:t>
      </w:r>
      <w:r>
        <w:rPr>
          <w:b w:val="0"/>
          <w:i w:val="0"/>
        </w:rPr>
        <w:t xml:space="preserve"> Uygulanan kuvvetin cisim üzerinde yaptığı işi joule (J) cinsinden bulunuz.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Aynı cisme 30 N'luk kuvvet uygulanarak cisim aynı doğrultuda 2 m yol aldırılırsa yapılan iş kaç J olur? Hangi durumda daha fazla iş yapılmıştır?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Bir cisme kuvvet uygulanmasına rağmen fiziksel anlamda iş yapılmamış olabilir mi? Örnek vererek açıklayınız.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6. SORU</w:t>
      </w:r>
      <w:r>
        <w:rPr>
          <w:b/>
          <w:color w:val="0F3468"/>
          <w:sz w:val="21"/>
        </w:rPr>
        <w:tab/>
        <w:t xml:space="preserve">(15 puan) </w:t>
      </w:r>
    </w:p>
    <w:p>
      <w:pPr>
        <w:keepNext/>
        <w:jc w:val="both"/>
      </w:pPr>
      <w:r>
        <w:rPr>
          <w:b w:val="0"/>
          <w:i w:val="0"/>
        </w:rPr>
        <w:t>Üç halterci, ağırlıklarını yerden belirli bir yüksekliğe sabit kuvvetle kaldırmıştır. Haltercilerin uyguladığı kuvvetler ve kaldırdıkları yükseklikler tabloda verilmiştir.</w:t>
      </w:r>
    </w:p>
    <w:tbl>
      <w:tblPr>
        <w:tblW w:type="auto" w:w="0"/>
        <w:jc w:val="center"/>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2494"/>
        <w:gridCol w:w="3402"/>
        <w:gridCol w:w="2948"/>
      </w:tblGrid>
      <w:tr>
        <w:tc>
          <w:tcPr>
            <w:tcW w:type="dxa" w:w="2494"/>
            <w:vAlign w:val="center"/>
            <w:shd w:val="clear" w:color="auto" w:fill="E4EEFA"/>
          </w:tcPr>
          <w:p>
            <w:pPr>
              <w:keepNext/>
              <w:spacing w:after="0"/>
              <w:jc w:val="center"/>
            </w:pPr>
            <w:r>
              <w:rPr>
                <w:b/>
                <w:i w:val="0"/>
                <w:sz w:val="20"/>
              </w:rPr>
              <w:t>Halterci</w:t>
            </w:r>
          </w:p>
        </w:tc>
        <w:tc>
          <w:tcPr>
            <w:tcW w:type="dxa" w:w="3402"/>
            <w:vAlign w:val="center"/>
            <w:shd w:val="clear" w:color="auto" w:fill="E4EEFA"/>
          </w:tcPr>
          <w:p>
            <w:pPr>
              <w:keepNext/>
              <w:spacing w:after="0"/>
              <w:jc w:val="center"/>
            </w:pPr>
            <w:r>
              <w:rPr>
                <w:b/>
                <w:i w:val="0"/>
                <w:sz w:val="20"/>
              </w:rPr>
              <w:t>Uygulanan kuvvet (N)</w:t>
            </w:r>
          </w:p>
        </w:tc>
        <w:tc>
          <w:tcPr>
            <w:tcW w:type="dxa" w:w="2948"/>
            <w:vAlign w:val="center"/>
            <w:shd w:val="clear" w:color="auto" w:fill="E4EEFA"/>
          </w:tcPr>
          <w:p>
            <w:pPr>
              <w:keepNext/>
              <w:spacing w:after="0"/>
              <w:jc w:val="center"/>
            </w:pPr>
            <w:r>
              <w:rPr>
                <w:b/>
                <w:i w:val="0"/>
                <w:sz w:val="20"/>
              </w:rPr>
              <w:t>Yükseklik (m)</w:t>
            </w:r>
          </w:p>
        </w:tc>
      </w:tr>
      <w:tr>
        <w:trPr>
          <w:cantSplit/>
          <w:trHeight w:val="396" w:hRule="atLeast"/>
        </w:trPr>
        <w:tc>
          <w:tcPr>
            <w:tcW w:type="dxa" w:w="2494"/>
            <w:vAlign w:val="center"/>
          </w:tcPr>
          <w:p>
            <w:pPr>
              <w:keepNext/>
              <w:spacing w:after="0"/>
              <w:jc w:val="center"/>
            </w:pPr>
            <w:r>
              <w:rPr>
                <w:b/>
                <w:i w:val="0"/>
                <w:sz w:val="21"/>
              </w:rPr>
              <w:t>Ali</w:t>
            </w:r>
          </w:p>
        </w:tc>
        <w:tc>
          <w:tcPr>
            <w:tcW w:type="dxa" w:w="3402"/>
            <w:vAlign w:val="center"/>
          </w:tcPr>
          <w:p>
            <w:pPr>
              <w:keepNext/>
              <w:spacing w:after="0"/>
              <w:jc w:val="center"/>
            </w:pPr>
            <w:r>
              <w:rPr>
                <w:b w:val="0"/>
                <w:i w:val="0"/>
                <w:sz w:val="21"/>
              </w:rPr>
              <w:t>800</w:t>
            </w:r>
          </w:p>
        </w:tc>
        <w:tc>
          <w:tcPr>
            <w:tcW w:type="dxa" w:w="2948"/>
            <w:vAlign w:val="center"/>
          </w:tcPr>
          <w:p>
            <w:pPr>
              <w:keepNext/>
              <w:spacing w:after="0"/>
              <w:jc w:val="center"/>
            </w:pPr>
            <w:r>
              <w:rPr>
                <w:b w:val="0"/>
                <w:i w:val="0"/>
                <w:sz w:val="21"/>
              </w:rPr>
              <w:t>2</w:t>
            </w:r>
          </w:p>
        </w:tc>
      </w:tr>
      <w:tr>
        <w:trPr>
          <w:cantSplit/>
          <w:trHeight w:val="396" w:hRule="atLeast"/>
        </w:trPr>
        <w:tc>
          <w:tcPr>
            <w:tcW w:type="dxa" w:w="2494"/>
            <w:vAlign w:val="center"/>
          </w:tcPr>
          <w:p>
            <w:pPr>
              <w:keepNext/>
              <w:spacing w:after="0"/>
              <w:jc w:val="center"/>
            </w:pPr>
            <w:r>
              <w:rPr>
                <w:b/>
                <w:i w:val="0"/>
                <w:sz w:val="21"/>
              </w:rPr>
              <w:t>Burcu</w:t>
            </w:r>
          </w:p>
        </w:tc>
        <w:tc>
          <w:tcPr>
            <w:tcW w:type="dxa" w:w="3402"/>
            <w:vAlign w:val="center"/>
          </w:tcPr>
          <w:p>
            <w:pPr>
              <w:keepNext/>
              <w:spacing w:after="0"/>
              <w:jc w:val="center"/>
            </w:pPr>
            <w:r>
              <w:rPr>
                <w:b w:val="0"/>
                <w:i w:val="0"/>
                <w:sz w:val="21"/>
              </w:rPr>
              <w:t>600</w:t>
            </w:r>
          </w:p>
        </w:tc>
        <w:tc>
          <w:tcPr>
            <w:tcW w:type="dxa" w:w="2948"/>
            <w:vAlign w:val="center"/>
          </w:tcPr>
          <w:p>
            <w:pPr>
              <w:keepNext/>
              <w:spacing w:after="0"/>
              <w:jc w:val="center"/>
            </w:pPr>
            <w:r>
              <w:rPr>
                <w:b w:val="0"/>
                <w:i w:val="0"/>
                <w:sz w:val="21"/>
              </w:rPr>
              <w:t>3</w:t>
            </w:r>
          </w:p>
        </w:tc>
      </w:tr>
      <w:tr>
        <w:trPr>
          <w:cantSplit/>
          <w:trHeight w:val="396" w:hRule="atLeast"/>
        </w:trPr>
        <w:tc>
          <w:tcPr>
            <w:tcW w:type="dxa" w:w="2494"/>
            <w:vAlign w:val="center"/>
          </w:tcPr>
          <w:p>
            <w:pPr>
              <w:spacing w:after="0"/>
              <w:jc w:val="center"/>
            </w:pPr>
            <w:r>
              <w:rPr>
                <w:b/>
                <w:i w:val="0"/>
                <w:sz w:val="21"/>
              </w:rPr>
              <w:t>Cem</w:t>
            </w:r>
          </w:p>
        </w:tc>
        <w:tc>
          <w:tcPr>
            <w:tcW w:type="dxa" w:w="3402"/>
            <w:vAlign w:val="center"/>
          </w:tcPr>
          <w:p>
            <w:pPr>
              <w:spacing w:after="0"/>
              <w:jc w:val="center"/>
            </w:pPr>
            <w:r>
              <w:rPr>
                <w:b w:val="0"/>
                <w:i w:val="0"/>
                <w:sz w:val="21"/>
              </w:rPr>
              <w:t>1000</w:t>
            </w:r>
          </w:p>
        </w:tc>
        <w:tc>
          <w:tcPr>
            <w:tcW w:type="dxa" w:w="2948"/>
            <w:vAlign w:val="center"/>
          </w:tcPr>
          <w:p>
            <w:pPr>
              <w:spacing w:after="0"/>
              <w:jc w:val="center"/>
            </w:pPr>
            <w:r>
              <w:rPr>
                <w:b w:val="0"/>
                <w:i w:val="0"/>
                <w:sz w:val="21"/>
              </w:rPr>
              <w:t>1,5</w:t>
            </w:r>
          </w:p>
        </w:tc>
      </w:tr>
    </w:tbl>
    <w:p>
      <w:pPr>
        <w:spacing w:after="0" w:before="0" w:line="120" w:lineRule="exact"/>
        <w:rPr>
          <w:sz w:val="4"/>
        </w:rPr>
      </w:pPr>
      <w:r>
        <w:rPr>
          <w:sz w:val="4"/>
        </w:rPr>
      </w:r>
    </w:p>
    <w:p>
      <w:pPr>
        <w:keepNext/>
        <w:spacing w:after="60"/>
        <w:ind w:left="454" w:hanging="340"/>
      </w:pPr>
      <w:r>
        <w:rPr>
          <w:b/>
          <w:i w:val="0"/>
        </w:rPr>
        <w:t>a)</w:t>
      </w:r>
      <w:r>
        <w:rPr>
          <w:b w:val="0"/>
          <w:i w:val="0"/>
        </w:rPr>
        <w:t xml:space="preserve"> Haltercilerin yaptığı işleri ayrı ayrı bulunuz. </w:t>
      </w:r>
      <w:r>
        <w:rPr>
          <w:b/>
          <w:i w:val="0"/>
        </w:rPr>
        <w:t>(6 p)</w:t>
      </w:r>
    </w:p>
    <w:p>
      <w:pPr>
        <w:keepNext/>
        <w:tabs>
          <w:tab w:pos="9978" w:val="right" w:leader="dot"/>
        </w:tabs>
        <w:spacing w:after="80" w:before="60"/>
        <w:ind w:left="340"/>
      </w:pPr>
      <w:r>
        <w:tab/>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En fazla iş yapan halterci kimdir? </w:t>
      </w:r>
      <w:r>
        <w:rPr>
          <w:b/>
          <w:i w:val="0"/>
        </w:rPr>
        <w:t>(3 p)</w:t>
      </w:r>
    </w:p>
    <w:p>
      <w:pPr>
        <w:tabs>
          <w:tab w:pos="9978" w:val="right" w:leader="dot"/>
        </w:tabs>
        <w:spacing w:after="80" w:before="60"/>
        <w:ind w:left="340"/>
      </w:pPr>
      <w:r>
        <w:tab/>
      </w:r>
    </w:p>
    <w:p>
      <w:pPr>
        <w:keepNext/>
        <w:spacing w:after="60"/>
        <w:ind w:left="454" w:hanging="340"/>
      </w:pPr>
      <w:r>
        <w:rPr>
          <w:b/>
          <w:i w:val="0"/>
        </w:rPr>
        <w:t>c)</w:t>
      </w:r>
      <w:r>
        <w:rPr>
          <w:b w:val="0"/>
          <w:i w:val="0"/>
        </w:rPr>
        <w:t xml:space="preserve"> Cem'in, Burcu ile aynı miktarda iş yapabilmesi için halteri kaç m yüksekliğe kaldırması gerekir? İşlemini yazınız. </w:t>
      </w:r>
      <w:r>
        <w:rPr>
          <w:b/>
          <w:i w:val="0"/>
        </w:rPr>
        <w:t>(6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7. SORU</w:t>
      </w:r>
      <w:r>
        <w:rPr>
          <w:b/>
          <w:color w:val="0F3468"/>
          <w:sz w:val="21"/>
        </w:rPr>
        <w:tab/>
        <w:t xml:space="preserve">(15 puan) </w:t>
      </w:r>
    </w:p>
    <w:p>
      <w:pPr>
        <w:keepNext/>
        <w:jc w:val="both"/>
      </w:pPr>
      <w:r>
        <w:rPr>
          <w:b w:val="0"/>
          <w:i w:val="0"/>
        </w:rPr>
        <w:t>Bir vinç, ağırlığı 5000 N olan yükü önce yukarı doğru 4 m kaldırmış, sonra yükü yatay doğrultuda 10 m taşımıştır. Vinç her iki durumda da yükü 5000 N'luk sabit bir kuvvetle yukarı doğru tutmuştur.</w:t>
      </w:r>
    </w:p>
    <w:p>
      <w:pPr>
        <w:keepNext/>
        <w:spacing w:after="80"/>
        <w:jc w:val="center"/>
      </w:pPr>
      <w:r>
        <w:drawing>
          <wp:inline xmlns:a="http://schemas.openxmlformats.org/drawingml/2006/main" xmlns:pic="http://schemas.openxmlformats.org/drawingml/2006/picture">
            <wp:extent cx="3240000" cy="1898438"/>
            <wp:docPr id="2" name="Picture 2"/>
            <wp:cNvGraphicFramePr>
              <a:graphicFrameLocks noChangeAspect="1"/>
            </wp:cNvGraphicFramePr>
            <a:graphic>
              <a:graphicData uri="http://schemas.openxmlformats.org/drawingml/2006/picture">
                <pic:pic>
                  <pic:nvPicPr>
                    <pic:cNvPr id="0" name="q7_g.png"/>
                    <pic:cNvPicPr/>
                  </pic:nvPicPr>
                  <pic:blipFill>
                    <a:blip r:embed="rId11"/>
                    <a:stretch>
                      <a:fillRect/>
                    </a:stretch>
                  </pic:blipFill>
                  <pic:spPr>
                    <a:xfrm>
                      <a:off x="0" y="0"/>
                      <a:ext cx="3240000" cy="1898438"/>
                    </a:xfrm>
                    <a:prstGeom prst="rect"/>
                  </pic:spPr>
                </pic:pic>
              </a:graphicData>
            </a:graphic>
          </wp:inline>
        </w:drawing>
      </w:r>
    </w:p>
    <w:p>
      <w:pPr>
        <w:keepNext/>
        <w:spacing w:after="60"/>
        <w:ind w:left="454" w:hanging="340"/>
      </w:pPr>
      <w:r>
        <w:rPr>
          <w:b/>
          <w:i w:val="0"/>
        </w:rPr>
        <w:t>a)</w:t>
      </w:r>
      <w:r>
        <w:rPr>
          <w:b w:val="0"/>
          <w:i w:val="0"/>
        </w:rPr>
        <w:t xml:space="preserve"> Vincin yükü yukarı kaldırırken yaptığı işi bulunuz.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Yük yatay doğrultuda 10 m taşınırken vinç fiziksel anlamda iş yapmış mıdır? Nedenini yazınız.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Vincin bu iki aşamada yaptığı toplam işi bulunuz. </w:t>
      </w:r>
      <w:r>
        <w:rPr>
          <w:b/>
          <w:i w:val="0"/>
        </w:rPr>
        <w:t>(5 p)</w:t>
      </w:r>
    </w:p>
    <w:p>
      <w:pPr>
        <w:keepNext/>
        <w:tabs>
          <w:tab w:pos="9978" w:val="right" w:leader="dot"/>
        </w:tabs>
        <w:spacing w:after="80" w:before="60"/>
        <w:ind w:left="340"/>
      </w:pPr>
      <w:r>
        <w:tab/>
      </w:r>
    </w:p>
    <w:p>
      <w:pPr>
        <w:tabs>
          <w:tab w:pos="9978" w:val="right" w:leader="dot"/>
        </w:tabs>
        <w:spacing w:after="80" w:before="60"/>
        <w:ind w:left="340"/>
      </w:pPr>
      <w:r>
        <w:tab/>
      </w:r>
    </w:p>
    <w:p>
      <w:pPr>
        <w:spacing w:before="160"/>
        <w:jc w:val="center"/>
      </w:pPr>
      <w:r>
        <w:rPr>
          <w:b/>
          <w:i w:val="0"/>
          <w:sz w:val="20"/>
        </w:rPr>
        <w:t>BAŞARILAR DİLERİM</w:t>
      </w:r>
    </w:p>
    <w:sectPr w:rsidR="00FC693F" w:rsidRPr="0006063C" w:rsidSect="00034616">
      <w:footerReference w:type="default" r:id="rId9"/>
      <w:pgSz w:w="11906" w:h="16838"/>
      <w:pgMar w:top="68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680"/>
        <w:sz w:val="17"/>
      </w:rPr>
      <w:t xml:space="preserve">fenyorunge.com · 7. Sınıf Fen Bilimleri · 1. Dönem 1. Ortak Yazılı · Senaryo 5 · Sayfa </w:t>
    </w:r>
    <w:r>
      <w:rPr>
        <w:sz w:val="17"/>
      </w:rPr>
      <w:fldChar w:fldCharType="begin"/>
      <w:instrText xml:space="preserve">PAGE</w:instrText>
      <w:fldChar w:fldCharType="end"/>
    </w:r>
    <w:r>
      <w:rPr>
        <w:sz w:val="17"/>
      </w:rPr>
      <w:t xml:space="preserve"> / </w:t>
    </w:r>
    <w:r>
      <w:rPr>
        <w:sz w:val="17"/>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