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color="0F3468" w:space="0"/>
          <w:left w:val="single" w:sz="10" w:color="0F3468" w:space="0"/>
          <w:bottom w:val="single" w:sz="10" w:color="0F3468" w:space="0"/>
          <w:right w:val="single" w:sz="10" w:color="0F3468" w:space="0"/>
          <w:insideH w:val="single" w:sz="10" w:color="0F3468" w:space="0"/>
          <w:insideV w:val="single" w:sz="10" w:color="0F3468" w:space="0"/>
        </w:tblBorders>
        <w:tblLayout w:type="fixed"/>
      </w:tblPr>
      <w:tblGrid>
        <w:gridCol w:w="10091"/>
      </w:tblGrid>
      <w:tr>
        <w:tc>
          <w:tcPr>
            <w:tcW w:type="dxa" w:w="10091"/>
            <w:shd w:val="clear" w:color="auto" w:fill="0F3468"/>
          </w:tcPr>
          <w:p>
            <w:pPr>
              <w:spacing w:before="100" w:after="20"/>
              <w:jc w:val="center"/>
            </w:pPr>
            <w:r>
              <w:rPr>
                <w:b/>
                <w:color w:val="FFFFFF"/>
                <w:sz w:val="20"/>
              </w:rPr>
              <w:t>2026-2027 EĞİTİM ÖĞRETİM YILI  ·  ………………………… ORTAOKULU</w:t>
            </w:r>
          </w:p>
          <w:p>
            <w:pPr>
              <w:spacing w:after="100"/>
              <w:jc w:val="center"/>
            </w:pPr>
            <w:r>
              <w:rPr>
                <w:b/>
                <w:color w:val="FFFFFF"/>
                <w:sz w:val="25"/>
              </w:rPr>
              <w:t>7. SINIF FEN BİLİMLERİ DERSİ 1. DÖNEM 1. ORTAK YAZILI SINAVI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3969"/>
        <w:gridCol w:w="2041"/>
        <w:gridCol w:w="2041"/>
        <w:gridCol w:w="2041"/>
      </w:tblGrid>
      <w:tr>
        <w:trPr>
          <w:cantSplit/>
          <w:trHeight w:val="538" w:hRule="exact"/>
        </w:trPr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Adı Soyadı: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Sınıfı / No: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Tarih: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Süre: 40 dakika</w:t>
            </w:r>
          </w:p>
        </w:tc>
      </w:tr>
    </w:tbl>
    <w:p>
      <w:pPr>
        <w:spacing w:after="0" w:before="0" w:line="80" w:lineRule="exact"/>
        <w:rPr>
          <w:sz w:val="4"/>
        </w:rPr>
      </w:pPr>
      <w:r>
        <w:rPr>
          <w:sz w:val="4"/>
        </w:rPr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1. SORU</w:t>
      </w:r>
      <w:r>
        <w:rPr>
          <w:b/>
          <w:color w:val="0F3468"/>
          <w:sz w:val="21"/>
        </w:rPr>
        <w:tab/>
        <w:t xml:space="preserve">(12 puan) </w:t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Aşağıda bazı uzay teknolojilerinin özellikleri verilmiştir. Her özelliğin hangi uzay teknolojisine ait olduğunu noktalı yere yazınız. Her cevap 2 puandır. </w:t>
      </w:r>
      <w:r>
        <w:rPr>
          <w:b/>
          <w:i w:val="0"/>
        </w:rPr>
        <w:t>(8 p)</w:t>
      </w:r>
    </w:p>
    <w:p>
      <w:pPr>
        <w:spacing w:after="100"/>
        <w:ind w:left="567"/>
      </w:pPr>
      <w:r>
        <w:rPr>
          <w:b w:val="0"/>
          <w:i w:val="0"/>
        </w:rPr>
        <w:t>1. Uzay araçlarını Dünya'nın çekim alanının dışına taşımak için kullanılır. → ………………………</w:t>
      </w:r>
    </w:p>
    <w:p>
      <w:pPr>
        <w:spacing w:after="100"/>
        <w:ind w:left="567"/>
      </w:pPr>
      <w:r>
        <w:rPr>
          <w:b w:val="0"/>
          <w:i w:val="0"/>
        </w:rPr>
        <w:t>2. Dünya atmosferinin dışında bulunduğu için gök cisimlerini daha net görüntüler. → ………………………</w:t>
      </w:r>
    </w:p>
    <w:p>
      <w:pPr>
        <w:spacing w:after="100"/>
        <w:ind w:left="567"/>
      </w:pPr>
      <w:r>
        <w:rPr>
          <w:b w:val="0"/>
          <w:i w:val="0"/>
        </w:rPr>
        <w:t>3. Dünya yörüngesinde astronotların uzun süre yaşadığı araştırma yapısıdır. → ………………………</w:t>
      </w:r>
    </w:p>
    <w:p>
      <w:pPr>
        <w:spacing w:after="100"/>
        <w:ind w:left="567"/>
      </w:pPr>
      <w:r>
        <w:rPr>
          <w:b w:val="0"/>
          <w:i w:val="0"/>
        </w:rPr>
        <w:t>4. Başka gezegenlere gönderilerek yüzey ve atmosfer hakkında veri toplar. → ………………………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Yapay uyduların kullanım alanlarından ikisini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2. SORU</w:t>
      </w:r>
      <w:r>
        <w:rPr>
          <w:b/>
          <w:color w:val="0F3468"/>
          <w:sz w:val="21"/>
        </w:rPr>
        <w:tab/>
        <w:t xml:space="preserve">(12 puan) </w:t>
      </w:r>
    </w:p>
    <w:p>
      <w:pPr>
        <w:keepNext/>
        <w:jc w:val="both"/>
      </w:pPr>
      <w:r>
        <w:rPr>
          <w:b w:val="0"/>
          <w:i w:val="0"/>
        </w:rPr>
        <w:t>Şekilde, bir şehirdeki K vericisinden gönderilen haberleşme sinyalinin çok uzaktaki başka bir şehirde bulunan M alıcısına ulaşması gösterilmiştir. Sinyaller doğrudan M'ye ulaşamamaktadır.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671999" cy="205593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2_g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71999" cy="20559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L ile gösterilen uzay teknolojisinin adını yazınız.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K'den gönderilen sinyaller neden doğrudan M'ye ulaşamamaktadır? L bu sorunu nasıl çözmektedir?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L gibi teknolojilerin haberleşme dışındaki bir kullanım alanını yazınız. </w:t>
      </w:r>
      <w:r>
        <w:rPr>
          <w:b/>
          <w:i w:val="0"/>
        </w:rPr>
        <w:t>(4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pageBreakBefore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3. SORU</w:t>
      </w:r>
      <w:r>
        <w:rPr>
          <w:b/>
          <w:color w:val="0F3468"/>
          <w:sz w:val="21"/>
        </w:rPr>
        <w:tab/>
        <w:t xml:space="preserve">(12 puan) </w:t>
      </w:r>
    </w:p>
    <w:p>
      <w:pPr>
        <w:keepNext/>
        <w:jc w:val="both"/>
      </w:pPr>
      <w:r>
        <w:rPr>
          <w:b w:val="0"/>
          <w:i w:val="0"/>
        </w:rPr>
        <w:t>Aşağıdaki tabloda uzay araştırmalarının neden olabileceği bazı sorunlar ve bu sorunlara yönelik çözüm önerileri verilmiştir. Bazı kutular boş bırakılmıştır.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4989"/>
        <w:gridCol w:w="4989"/>
      </w:tblGrid>
      <w:tr>
        <w:tc>
          <w:tcPr>
            <w:tcW w:type="dxa" w:w="4989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Sorun</w:t>
            </w:r>
          </w:p>
        </w:tc>
        <w:tc>
          <w:tcPr>
            <w:tcW w:type="dxa" w:w="4989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Çözüm önerisi</w:t>
            </w:r>
          </w:p>
        </w:tc>
      </w:tr>
      <w:tr>
        <w:trPr>
          <w:cantSplit/>
          <w:trHeight w:val="510" w:hRule="atLeast"/>
        </w:trPr>
        <w:tc>
          <w:tcPr>
            <w:tcW w:type="dxa" w:w="4989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Uzay çöplerinin artması</w:t>
            </w:r>
          </w:p>
        </w:tc>
        <w:tc>
          <w:tcPr>
            <w:tcW w:type="dxa" w:w="4989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?</w:t>
            </w:r>
          </w:p>
        </w:tc>
      </w:tr>
      <w:tr>
        <w:trPr>
          <w:cantSplit/>
          <w:trHeight w:val="510" w:hRule="atLeast"/>
        </w:trPr>
        <w:tc>
          <w:tcPr>
            <w:tcW w:type="dxa" w:w="4989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Astronotlarda kas ve kemik kaybı</w:t>
            </w:r>
          </w:p>
        </w:tc>
        <w:tc>
          <w:tcPr>
            <w:tcW w:type="dxa" w:w="4989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?</w:t>
            </w:r>
          </w:p>
        </w:tc>
      </w:tr>
      <w:tr>
        <w:trPr>
          <w:cantSplit/>
          <w:trHeight w:val="510" w:hRule="atLeast"/>
        </w:trPr>
        <w:tc>
          <w:tcPr>
            <w:tcW w:type="dxa" w:w="4989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1"/>
              </w:rPr>
              <w:t>?</w:t>
            </w:r>
          </w:p>
        </w:tc>
        <w:tc>
          <w:tcPr>
            <w:tcW w:type="dxa" w:w="4989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Ülkelerin ortak projeler yürütmesi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Tablodaki soru işaretli (?) kutuları tamamlayınız. </w:t>
      </w:r>
      <w:r>
        <w:rPr>
          <w:b/>
          <w:i w:val="0"/>
        </w:rPr>
        <w:t>(6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Roket fırlatmalarının çevreye vereceği bir zararı yazınız.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Ülkelerin ortak projeler yürütmesinin uzay araştırmalarına sağlayacağı bir katkıyı yazınız.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4. SORU</w:t>
      </w:r>
      <w:r>
        <w:rPr>
          <w:b/>
          <w:color w:val="0F3468"/>
          <w:sz w:val="21"/>
        </w:rPr>
        <w:tab/>
        <w:t xml:space="preserve">(12 puan) </w:t>
      </w:r>
    </w:p>
    <w:p>
      <w:pPr>
        <w:keepNext/>
        <w:jc w:val="both"/>
      </w:pPr>
      <w:r>
        <w:rPr>
          <w:b w:val="0"/>
          <w:i w:val="0"/>
        </w:rPr>
        <w:t>Aşağıdaki tabloda kütleleri farklı üç yıldızın, Güneş'in kütlesine göre kütleleri ve yaklaşık yaşam süreleri verilmiştir.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2268"/>
        <w:gridCol w:w="3402"/>
        <w:gridCol w:w="4309"/>
      </w:tblGrid>
      <w:tr>
        <w:tc>
          <w:tcPr>
            <w:tcW w:type="dxa" w:w="2268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Yıldız</w:t>
            </w:r>
          </w:p>
        </w:tc>
        <w:tc>
          <w:tcPr>
            <w:tcW w:type="dxa" w:w="3402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Kütle (Güneş = 1)</w:t>
            </w:r>
          </w:p>
        </w:tc>
        <w:tc>
          <w:tcPr>
            <w:tcW w:type="dxa" w:w="4309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Yaklaşık yaşam süresi (milyar yıl)</w:t>
            </w:r>
          </w:p>
        </w:tc>
      </w:tr>
      <w:tr>
        <w:trPr>
          <w:cantSplit/>
          <w:trHeight w:val="481" w:hRule="atLeast"/>
        </w:trPr>
        <w:tc>
          <w:tcPr>
            <w:tcW w:type="dxa" w:w="226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K</w:t>
            </w:r>
          </w:p>
        </w:tc>
        <w:tc>
          <w:tcPr>
            <w:tcW w:type="dxa" w:w="3402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0,5</w:t>
            </w:r>
          </w:p>
        </w:tc>
        <w:tc>
          <w:tcPr>
            <w:tcW w:type="dxa" w:w="4309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50</w:t>
            </w:r>
          </w:p>
        </w:tc>
      </w:tr>
      <w:tr>
        <w:trPr>
          <w:cantSplit/>
          <w:trHeight w:val="481" w:hRule="atLeast"/>
        </w:trPr>
        <w:tc>
          <w:tcPr>
            <w:tcW w:type="dxa" w:w="226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L</w:t>
            </w:r>
          </w:p>
        </w:tc>
        <w:tc>
          <w:tcPr>
            <w:tcW w:type="dxa" w:w="3402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1</w:t>
            </w:r>
          </w:p>
        </w:tc>
        <w:tc>
          <w:tcPr>
            <w:tcW w:type="dxa" w:w="4309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10</w:t>
            </w:r>
          </w:p>
        </w:tc>
      </w:tr>
      <w:tr>
        <w:trPr>
          <w:cantSplit/>
          <w:trHeight w:val="481" w:hRule="atLeast"/>
        </w:trPr>
        <w:tc>
          <w:tcPr>
            <w:tcW w:type="dxa" w:w="2268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1"/>
              </w:rPr>
              <w:t>M</w:t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20</w:t>
            </w:r>
          </w:p>
        </w:tc>
        <w:tc>
          <w:tcPr>
            <w:tcW w:type="dxa" w:w="4309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0,01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Tabloya göre yıldızların kütlesi ile yaşam süresi arasındaki ilişkiyi yazınız. </w:t>
      </w:r>
      <w:r>
        <w:rPr>
          <w:b/>
          <w:i w:val="0"/>
        </w:rPr>
        <w:t>(4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Güneş'e en çok benzeyen yıldız hangisidir? Bu yıldızın yaşamının son evresinde dönüşeceği yapıyı yazınız. </w:t>
      </w:r>
      <w:r>
        <w:rPr>
          <w:b/>
          <w:i w:val="0"/>
        </w:rPr>
        <w:t>(4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M yıldızı yaşamının sonunda süpernova olarak patlarsa geriye hangi yapılar kalabilir? İkisini yazınız. </w:t>
      </w:r>
      <w:r>
        <w:rPr>
          <w:b/>
          <w:i w:val="0"/>
        </w:rPr>
        <w:t>(4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pageBreakBefore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5. SORU</w:t>
      </w:r>
      <w:r>
        <w:rPr>
          <w:b/>
          <w:color w:val="0F3468"/>
          <w:sz w:val="21"/>
        </w:rPr>
        <w:tab/>
        <w:t xml:space="preserve">(13 puan) </w:t>
      </w:r>
    </w:p>
    <w:p>
      <w:pPr>
        <w:keepNext/>
        <w:jc w:val="both"/>
      </w:pPr>
      <w:r>
        <w:rPr>
          <w:b w:val="0"/>
          <w:i w:val="0"/>
        </w:rPr>
        <w:t>Şekilde bir halterci, halteri yerden 2 m yüksekliğe kadar yukarı yönde uyguladığı 1500 N'luk sabit kuvvetle kaldırmıştır.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096000" cy="17334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5_g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96000" cy="17334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Halterci, halteri kaldırırken kaç J iş yapmıştır?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Halterci halteri başının üstünde 5 saniye hareketsiz tutarsa bu sürede fiziksel anlamda iş yapar mı? Nedenini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Halterci aynı halteri 3 m yüksekliğe kaldırsaydı yaptığı iş kaç J olurdu?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6. SORU</w:t>
      </w:r>
      <w:r>
        <w:rPr>
          <w:b/>
          <w:color w:val="0F3468"/>
          <w:sz w:val="21"/>
        </w:rPr>
        <w:tab/>
        <w:t xml:space="preserve">(13 puan) </w:t>
      </w:r>
    </w:p>
    <w:p>
      <w:pPr>
        <w:keepNext/>
        <w:jc w:val="both"/>
      </w:pPr>
      <w:r>
        <w:rPr>
          <w:b w:val="0"/>
          <w:i w:val="0"/>
        </w:rPr>
        <w:t>Defne, yatay bir yolda bir kutuyu sabit kuvvetle iterek yaptığı işi ölçüyor ve sonuçları tabloya kaydediyor.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1701"/>
        <w:gridCol w:w="2835"/>
        <w:gridCol w:w="2608"/>
        <w:gridCol w:w="2835"/>
      </w:tblGrid>
      <w:tr>
        <w:tc>
          <w:tcPr>
            <w:tcW w:type="dxa" w:w="1701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Deney</w:t>
            </w:r>
          </w:p>
        </w:tc>
        <w:tc>
          <w:tcPr>
            <w:tcW w:type="dxa" w:w="2835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Uygulanan kuvvet (N)</w:t>
            </w:r>
          </w:p>
        </w:tc>
        <w:tc>
          <w:tcPr>
            <w:tcW w:type="dxa" w:w="2608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Alınan yol (m)</w:t>
            </w:r>
          </w:p>
        </w:tc>
        <w:tc>
          <w:tcPr>
            <w:tcW w:type="dxa" w:w="2835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Yapılan iş (J)</w:t>
            </w:r>
          </w:p>
        </w:tc>
      </w:tr>
      <w:tr>
        <w:trPr>
          <w:cantSplit/>
          <w:trHeight w:val="453" w:hRule="atLeast"/>
        </w:trPr>
        <w:tc>
          <w:tcPr>
            <w:tcW w:type="dxa" w:w="1701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1</w:t>
            </w:r>
          </w:p>
        </w:tc>
        <w:tc>
          <w:tcPr>
            <w:tcW w:type="dxa" w:w="2835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10</w:t>
            </w:r>
          </w:p>
        </w:tc>
        <w:tc>
          <w:tcPr>
            <w:tcW w:type="dxa" w:w="260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2</w:t>
            </w:r>
          </w:p>
        </w:tc>
        <w:tc>
          <w:tcPr>
            <w:tcW w:type="dxa" w:w="2835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20</w:t>
            </w:r>
          </w:p>
        </w:tc>
      </w:tr>
      <w:tr>
        <w:trPr>
          <w:cantSplit/>
          <w:trHeight w:val="453" w:hRule="atLeast"/>
        </w:trPr>
        <w:tc>
          <w:tcPr>
            <w:tcW w:type="dxa" w:w="1701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2</w:t>
            </w:r>
          </w:p>
        </w:tc>
        <w:tc>
          <w:tcPr>
            <w:tcW w:type="dxa" w:w="2835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10</w:t>
            </w:r>
          </w:p>
        </w:tc>
        <w:tc>
          <w:tcPr>
            <w:tcW w:type="dxa" w:w="260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4</w:t>
            </w:r>
          </w:p>
        </w:tc>
        <w:tc>
          <w:tcPr>
            <w:tcW w:type="dxa" w:w="2835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40</w:t>
            </w:r>
          </w:p>
        </w:tc>
      </w:tr>
      <w:tr>
        <w:trPr>
          <w:cantSplit/>
          <w:trHeight w:val="453" w:hRule="atLeast"/>
        </w:trPr>
        <w:tc>
          <w:tcPr>
            <w:tcW w:type="dxa" w:w="1701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3</w:t>
            </w:r>
          </w:p>
        </w:tc>
        <w:tc>
          <w:tcPr>
            <w:tcW w:type="dxa" w:w="2835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20</w:t>
            </w:r>
          </w:p>
        </w:tc>
        <w:tc>
          <w:tcPr>
            <w:tcW w:type="dxa" w:w="260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4</w:t>
            </w:r>
          </w:p>
        </w:tc>
        <w:tc>
          <w:tcPr>
            <w:tcW w:type="dxa" w:w="2835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80</w:t>
            </w:r>
          </w:p>
        </w:tc>
      </w:tr>
      <w:tr>
        <w:trPr>
          <w:cantSplit/>
          <w:trHeight w:val="453" w:hRule="atLeast"/>
        </w:trPr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1"/>
              </w:rPr>
              <w:t>4</w:t>
            </w:r>
          </w:p>
        </w:tc>
        <w:tc>
          <w:tcPr>
            <w:tcW w:type="dxa" w:w="2835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20</w:t>
            </w:r>
          </w:p>
        </w:tc>
        <w:tc>
          <w:tcPr>
            <w:tcW w:type="dxa" w:w="2608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?</w:t>
            </w:r>
          </w:p>
        </w:tc>
        <w:tc>
          <w:tcPr>
            <w:tcW w:type="dxa" w:w="2835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120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1. ve 2. deney sonuçlarını karşılaştırarak yapılan iş ile alınan yol arasındaki ilişkiyi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2. ve 3. deney sonuçlarını karşılaştırarak yapılan iş ile uygulanan kuvvet arasındaki ilişkiyi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4. deneyde kutu kaç m yol almıştır? İşlemini yazınız.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pageBreakBefore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7. SORU</w:t>
      </w:r>
      <w:r>
        <w:rPr>
          <w:b/>
          <w:color w:val="0F3468"/>
          <w:sz w:val="21"/>
        </w:rPr>
        <w:tab/>
        <w:t xml:space="preserve">(13 puan) </w:t>
      </w:r>
    </w:p>
    <w:p>
      <w:pPr>
        <w:keepNext/>
        <w:jc w:val="both"/>
      </w:pPr>
      <w:r>
        <w:rPr>
          <w:b w:val="0"/>
          <w:i w:val="0"/>
        </w:rPr>
        <w:t>Şekilde sürtünmelerin ihmal edildiği bir hız treni rayı ve rayın üzerindeki K, L, M noktalarındaki arabalar gösterilmiştir. Araba K noktasından durgun hâlde serbest bırakılıyor.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311999" cy="194062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7_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11999" cy="19406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Arabanın K, L ve M noktalarındaki yere göre potansiyel enerjilerini büyükten küçüğe doğru sıralayınız. </w:t>
      </w:r>
      <w:r>
        <w:rPr>
          <w:b/>
          <w:i w:val="0"/>
        </w:rPr>
        <w:t>(4 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0F3468" w:space="0"/>
          <w:left w:val="single" w:sz="8" w:color="0F3468" w:space="0"/>
          <w:bottom w:val="single" w:sz="8" w:color="0F3468" w:space="0"/>
          <w:right w:val="single" w:sz="8" w:color="0F3468" w:space="0"/>
          <w:insideH w:val="single" w:sz="8" w:color="0F3468" w:space="0"/>
          <w:insideV w:val="single" w:sz="8" w:color="0F3468" w:space="0"/>
        </w:tblBorders>
        <w:tblLayout w:type="fixed"/>
      </w:tblPr>
      <w:tblGrid>
        <w:gridCol w:w="2154"/>
        <w:gridCol w:w="2154"/>
        <w:gridCol w:w="2154"/>
      </w:tblGrid>
      <w:tr>
        <w:tc>
          <w:tcPr>
            <w:tcW w:type="dxa" w:w="2154"/>
            <w:vAlign w:val="center"/>
            <w:shd w:val="clear" w:color="auto" w:fill="E4EEFA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2"/>
              </w:rPr>
              <w:t>K</w:t>
            </w:r>
          </w:p>
        </w:tc>
        <w:tc>
          <w:tcPr>
            <w:tcW w:type="dxa" w:w="2154"/>
            <w:vAlign w:val="center"/>
            <w:shd w:val="clear" w:color="auto" w:fill="E4EEFA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2"/>
              </w:rPr>
              <w:t>L</w:t>
            </w:r>
          </w:p>
        </w:tc>
        <w:tc>
          <w:tcPr>
            <w:tcW w:type="dxa" w:w="2154"/>
            <w:vAlign w:val="center"/>
            <w:shd w:val="clear" w:color="auto" w:fill="E4EEFA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2"/>
              </w:rPr>
              <w:t>M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701"/>
        <w:gridCol w:w="567"/>
        <w:gridCol w:w="1701"/>
        <w:gridCol w:w="567"/>
        <w:gridCol w:w="1701"/>
      </w:tblGrid>
      <w:tr>
        <w:trPr>
          <w:cantSplit/>
          <w:trHeight w:val="567" w:hRule="exact"/>
        </w:trPr>
        <w:tc>
          <w:tcPr>
            <w:tcW w:type="dxa" w:w="1701"/>
            <w:tcBorders>
              <w:top w:val="single" w:sz="8" w:color="0F3468" w:space="0"/>
              <w:bottom w:val="single" w:sz="8" w:color="0F3468" w:space="0"/>
              <w:left w:val="single" w:sz="8" w:color="0F3468" w:space="0"/>
              <w:right w:val="single" w:sz="8" w:color="0F3468" w:space="0"/>
            </w:tcBorders>
          </w:tcPr>
          <w:p/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8"/>
              </w:rPr>
              <w:t>&gt;</w:t>
            </w:r>
          </w:p>
        </w:tc>
        <w:tc>
          <w:tcPr>
            <w:tcW w:type="dxa" w:w="1701"/>
            <w:tcBorders>
              <w:top w:val="single" w:sz="8" w:color="0F3468" w:space="0"/>
              <w:bottom w:val="single" w:sz="8" w:color="0F3468" w:space="0"/>
              <w:left w:val="single" w:sz="8" w:color="0F3468" w:space="0"/>
              <w:right w:val="single" w:sz="8" w:color="0F3468" w:space="0"/>
            </w:tcBorders>
          </w:tcPr>
          <w:p/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8"/>
              </w:rPr>
              <w:t>&gt;</w:t>
            </w:r>
          </w:p>
        </w:tc>
        <w:tc>
          <w:tcPr>
            <w:tcW w:type="dxa" w:w="1701"/>
            <w:tcBorders>
              <w:top w:val="single" w:sz="8" w:color="0F3468" w:space="0"/>
              <w:bottom w:val="single" w:sz="8" w:color="0F3468" w:space="0"/>
              <w:left w:val="single" w:sz="8" w:color="0F3468" w:space="0"/>
              <w:right w:val="single" w:sz="8" w:color="0F3468" w:space="0"/>
            </w:tcBorders>
          </w:tcPr>
          <w:p/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Arabanın kinetik enerjisinin en büyük olduğu nokta hangisidir? Nedenini yazınız.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Araba K noktasından M noktasına doğru hareket ederken enerji dönüşümünü yazınız. </w:t>
      </w:r>
      <w:r>
        <w:rPr>
          <w:b/>
          <w:i w:val="0"/>
        </w:rPr>
        <w:t>(4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8. SORU</w:t>
      </w:r>
      <w:r>
        <w:rPr>
          <w:b/>
          <w:color w:val="0F3468"/>
          <w:sz w:val="21"/>
        </w:rPr>
        <w:tab/>
        <w:t xml:space="preserve">(13 puan) </w:t>
      </w:r>
    </w:p>
    <w:p>
      <w:pPr>
        <w:keepNext/>
        <w:jc w:val="both"/>
      </w:pPr>
      <w:r>
        <w:rPr>
          <w:b w:val="0"/>
          <w:i w:val="0"/>
        </w:rPr>
        <w:t>Şekilde bir hidroelektrik santralin çalışma düzeneği gösterilmiştir. Baraj gölündeki su borudan geçerek türbini döndürür; türbine bağlı jeneratör elektrik enerjisi üretir.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384000" cy="198281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8_g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84000" cy="19828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K, L ve M ile gösterilen yerlerde bulunan enerji türünü yazınız. </w:t>
      </w:r>
      <w:r>
        <w:rPr>
          <w:b/>
          <w:i w:val="0"/>
        </w:rPr>
        <w:t>(6 p)</w:t>
      </w:r>
    </w:p>
    <w:p>
      <w:pPr>
        <w:spacing w:after="100"/>
        <w:ind w:left="454"/>
      </w:pPr>
      <w:r>
        <w:rPr>
          <w:b w:val="0"/>
          <w:i w:val="0"/>
        </w:rPr>
        <w:t>K: ……………………    L: ……………………    M: 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Baraj gölündeki su seviyesi yükselirse suyun potansiyel enerjisi nasıl değişir? Nedenini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Aynı yükseklikteki iki baraj gölünden birinde 2 milyon ton, diğerinde 1 milyon ton su bulunmaktadır. Hangisindeki suyun potansiyel enerjisi daha büyüktür? Nedenini yazınız. </w:t>
      </w:r>
      <w:r>
        <w:rPr>
          <w:b/>
          <w:i w:val="0"/>
        </w:rPr>
        <w:t>(3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spacing w:before="160"/>
        <w:jc w:val="center"/>
      </w:pPr>
      <w:r>
        <w:rPr>
          <w:b/>
          <w:i w:val="0"/>
          <w:sz w:val="20"/>
        </w:rPr>
        <w:t>BAŞARILAR DİLERİM</w:t>
      </w:r>
    </w:p>
    <w:sectPr w:rsidR="00FC693F" w:rsidRPr="0006063C" w:rsidSect="00034616">
      <w:footerReference w:type="default" r:id="rId9"/>
      <w:pgSz w:w="11906" w:h="16838"/>
      <w:pgMar w:top="68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6680"/>
        <w:sz w:val="17"/>
      </w:rPr>
      <w:t xml:space="preserve">fenyorunge.com · 7. Sınıf Fen Bilimleri · 1. Dönem 1. Ortak Yazılı · Senaryo 3 · Sayfa </w:t>
    </w:r>
    <w:r>
      <w:rPr>
        <w:sz w:val="17"/>
      </w:rPr>
      <w:fldChar w:fldCharType="begin"/>
      <w:instrText xml:space="preserve">PAGE</w:instrText>
      <w:fldChar w:fldCharType="end"/>
    </w:r>
    <w:r>
      <w:rPr>
        <w:sz w:val="17"/>
      </w:rPr>
      <w:t xml:space="preserve"> / </w:t>
    </w:r>
    <w:r>
      <w:rPr>
        <w:sz w:val="17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52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